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86101" w:rsidP="002C0085" w14:paraId="30038AF4" w14:textId="639A3994">
      <w:pPr>
        <w:widowControl w:val="0"/>
        <w:jc w:val="right"/>
      </w:pPr>
      <w:r w:rsidRPr="00E86101">
        <w:t>Дело № 5-</w:t>
      </w:r>
      <w:r w:rsidR="00577D2A">
        <w:t>335</w:t>
      </w:r>
      <w:r w:rsidRPr="00E86101">
        <w:t>-</w:t>
      </w:r>
      <w:r w:rsidR="00971F3C">
        <w:t>0602</w:t>
      </w:r>
      <w:r w:rsidRPr="00E86101">
        <w:t>/</w:t>
      </w:r>
      <w:r w:rsidRPr="00E86101" w:rsidR="002B62FC">
        <w:t>2025</w:t>
      </w:r>
      <w:r w:rsidRPr="00E86101">
        <w:t xml:space="preserve"> </w:t>
      </w:r>
    </w:p>
    <w:p w:rsidR="00615D3A" w:rsidRPr="005E5F07" w:rsidP="002C0085" w14:paraId="12F682AB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ПОСТАНОВЛЕНИЕ</w:t>
      </w:r>
    </w:p>
    <w:p w:rsidR="00615D3A" w:rsidRPr="005E5F07" w:rsidP="002C0085" w14:paraId="15FF8D4D" w14:textId="77777777">
      <w:pPr>
        <w:widowControl w:val="0"/>
        <w:jc w:val="center"/>
        <w:rPr>
          <w:sz w:val="28"/>
          <w:szCs w:val="28"/>
        </w:rPr>
      </w:pPr>
      <w:r w:rsidRPr="005E5F07">
        <w:rPr>
          <w:sz w:val="28"/>
          <w:szCs w:val="28"/>
        </w:rPr>
        <w:t>о назначении административного наказания</w:t>
      </w:r>
    </w:p>
    <w:p w:rsidR="00133B01" w:rsidP="002C0085" w14:paraId="639194B3" w14:textId="77777777">
      <w:pPr>
        <w:widowControl w:val="0"/>
        <w:rPr>
          <w:sz w:val="28"/>
          <w:szCs w:val="28"/>
        </w:rPr>
      </w:pPr>
    </w:p>
    <w:p w:rsidR="00615D3A" w:rsidRPr="005E5F07" w:rsidP="002C0085" w14:paraId="07DC78C6" w14:textId="58B6456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5E5F07" w:rsidR="008731A4">
        <w:rPr>
          <w:sz w:val="28"/>
          <w:szCs w:val="28"/>
        </w:rPr>
        <w:t xml:space="preserve"> </w:t>
      </w:r>
      <w:r w:rsidRPr="005E5F07" w:rsidR="002B62FC">
        <w:rPr>
          <w:sz w:val="28"/>
          <w:szCs w:val="28"/>
        </w:rPr>
        <w:t>2025</w:t>
      </w:r>
      <w:r w:rsidRPr="005E5F07" w:rsidR="00971F3C">
        <w:rPr>
          <w:sz w:val="28"/>
          <w:szCs w:val="28"/>
        </w:rPr>
        <w:t xml:space="preserve"> года                                                                    </w:t>
      </w:r>
      <w:r w:rsidRPr="005E5F07" w:rsidR="008D29A7">
        <w:rPr>
          <w:sz w:val="28"/>
          <w:szCs w:val="28"/>
        </w:rPr>
        <w:t xml:space="preserve">  </w:t>
      </w:r>
      <w:r w:rsidRPr="005E5F07" w:rsidR="00685284">
        <w:rPr>
          <w:sz w:val="28"/>
          <w:szCs w:val="28"/>
        </w:rPr>
        <w:t>пгт. Пойковский</w:t>
      </w:r>
    </w:p>
    <w:p w:rsidR="00615D3A" w:rsidRPr="005E5F07" w:rsidP="002C0085" w14:paraId="30120771" w14:textId="77777777">
      <w:pPr>
        <w:widowControl w:val="0"/>
        <w:jc w:val="both"/>
        <w:rPr>
          <w:sz w:val="28"/>
          <w:szCs w:val="28"/>
        </w:rPr>
      </w:pPr>
    </w:p>
    <w:p w:rsidR="000B3C0F" w:rsidP="002C0085" w14:paraId="16C556A3" w14:textId="39F032BD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судебного участка № </w:t>
      </w:r>
      <w:r w:rsidRPr="005E5F07" w:rsidR="00685284">
        <w:rPr>
          <w:sz w:val="28"/>
          <w:szCs w:val="28"/>
        </w:rPr>
        <w:t>7</w:t>
      </w:r>
      <w:r w:rsidRPr="005E5F07">
        <w:rPr>
          <w:sz w:val="28"/>
          <w:szCs w:val="28"/>
        </w:rPr>
        <w:t xml:space="preserve"> Нефтеюганского</w:t>
      </w:r>
      <w:r w:rsidRPr="005E5F07">
        <w:rPr>
          <w:sz w:val="28"/>
          <w:szCs w:val="28"/>
        </w:rPr>
        <w:t xml:space="preserve"> судебного района Ханты-Мансийского автономного округа – Югры </w:t>
      </w:r>
      <w:r w:rsidR="00737EEA">
        <w:rPr>
          <w:sz w:val="28"/>
          <w:szCs w:val="28"/>
        </w:rPr>
        <w:t>Е.В. Кё</w:t>
      </w:r>
      <w:r w:rsidRPr="005E5F07" w:rsidR="00685284">
        <w:rPr>
          <w:sz w:val="28"/>
          <w:szCs w:val="28"/>
        </w:rPr>
        <w:t>ся</w:t>
      </w:r>
      <w:r w:rsidRPr="005E5F07">
        <w:rPr>
          <w:sz w:val="28"/>
          <w:szCs w:val="28"/>
        </w:rPr>
        <w:t xml:space="preserve">, находящийся по адресу: ХМАО-Югра, </w:t>
      </w:r>
      <w:r w:rsidRPr="005E5F07" w:rsidR="00685284">
        <w:rPr>
          <w:sz w:val="28"/>
          <w:szCs w:val="28"/>
        </w:rPr>
        <w:t>Нефтеюганский район, пгт. Пойковский, тер. Промзона, зд. 7А</w:t>
      </w:r>
      <w:r w:rsidRPr="005E5F07" w:rsidR="00056FDA">
        <w:rPr>
          <w:sz w:val="28"/>
          <w:szCs w:val="28"/>
        </w:rPr>
        <w:t>,</w:t>
      </w:r>
    </w:p>
    <w:p w:rsidR="00577D2A" w:rsidRPr="005E5F07" w:rsidP="002C0085" w14:paraId="2E9FD961" w14:textId="725FC76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 Чебанова А.Ю.,</w:t>
      </w:r>
    </w:p>
    <w:p w:rsidR="00615D3A" w:rsidRPr="005E5F07" w:rsidP="002C0085" w14:paraId="3EB446C7" w14:textId="2AC971D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рассмотрев в открытом судебном заседании дело об административ</w:t>
      </w:r>
      <w:r w:rsidRPr="005E5F07">
        <w:rPr>
          <w:sz w:val="28"/>
          <w:szCs w:val="28"/>
        </w:rPr>
        <w:t>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615D3A" w:rsidRPr="005E5F07" w:rsidP="00ED6FDE" w14:paraId="5C535C06" w14:textId="283950E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Чебанова Андрея Юрьевича</w:t>
      </w:r>
      <w:r w:rsidRPr="005E5F07" w:rsidR="000B3C0F">
        <w:rPr>
          <w:sz w:val="28"/>
          <w:szCs w:val="28"/>
        </w:rPr>
        <w:t xml:space="preserve">, </w:t>
      </w:r>
      <w:r w:rsidR="00600B1D">
        <w:rPr>
          <w:sz w:val="28"/>
          <w:szCs w:val="28"/>
        </w:rPr>
        <w:t>*</w:t>
      </w:r>
      <w:r w:rsidRPr="005E5F07" w:rsidR="000B3C0F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</w:t>
      </w:r>
      <w:r w:rsidR="00600B1D">
        <w:rPr>
          <w:sz w:val="28"/>
          <w:szCs w:val="28"/>
        </w:rPr>
        <w:t>*</w:t>
      </w:r>
      <w:r w:rsidR="009C44AE">
        <w:rPr>
          <w:sz w:val="28"/>
          <w:szCs w:val="28"/>
        </w:rPr>
        <w:t xml:space="preserve">, </w:t>
      </w:r>
      <w:r w:rsidRPr="005E5F07" w:rsidR="000B3C0F">
        <w:rPr>
          <w:sz w:val="28"/>
          <w:szCs w:val="28"/>
        </w:rPr>
        <w:t>зарегистрированного</w:t>
      </w:r>
      <w:r w:rsidR="00A66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D96702">
        <w:rPr>
          <w:sz w:val="28"/>
          <w:szCs w:val="28"/>
        </w:rPr>
        <w:t>фактически</w:t>
      </w:r>
      <w:r w:rsidRPr="005E5F07" w:rsidR="000B3C0F">
        <w:rPr>
          <w:sz w:val="28"/>
          <w:szCs w:val="28"/>
        </w:rPr>
        <w:t xml:space="preserve"> </w:t>
      </w:r>
      <w:r w:rsidRPr="005E5F07" w:rsidR="003E4378">
        <w:rPr>
          <w:sz w:val="28"/>
          <w:szCs w:val="28"/>
        </w:rPr>
        <w:t>проживающе</w:t>
      </w:r>
      <w:r w:rsidRPr="005E5F07" w:rsidR="000B3C0F">
        <w:rPr>
          <w:sz w:val="28"/>
          <w:szCs w:val="28"/>
        </w:rPr>
        <w:t xml:space="preserve">го по адресу: </w:t>
      </w:r>
      <w:r w:rsidR="00600B1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00B1D">
        <w:rPr>
          <w:sz w:val="28"/>
          <w:szCs w:val="28"/>
        </w:rPr>
        <w:t>*</w:t>
      </w:r>
      <w:r>
        <w:rPr>
          <w:sz w:val="28"/>
          <w:szCs w:val="28"/>
        </w:rPr>
        <w:t xml:space="preserve">, являющегося </w:t>
      </w:r>
      <w:r w:rsidR="00600B1D">
        <w:rPr>
          <w:sz w:val="28"/>
          <w:szCs w:val="28"/>
        </w:rPr>
        <w:t>*</w:t>
      </w:r>
      <w:r>
        <w:rPr>
          <w:sz w:val="28"/>
          <w:szCs w:val="28"/>
        </w:rPr>
        <w:t>, водительское удостовер</w:t>
      </w:r>
      <w:r>
        <w:rPr>
          <w:sz w:val="28"/>
          <w:szCs w:val="28"/>
        </w:rPr>
        <w:t xml:space="preserve">ение </w:t>
      </w:r>
      <w:r w:rsidR="00600B1D">
        <w:rPr>
          <w:sz w:val="28"/>
          <w:szCs w:val="28"/>
        </w:rPr>
        <w:t>*</w:t>
      </w:r>
      <w:r w:rsidR="008D084D">
        <w:rPr>
          <w:sz w:val="28"/>
          <w:szCs w:val="28"/>
        </w:rPr>
        <w:t xml:space="preserve">г., паспорта </w:t>
      </w:r>
      <w:r w:rsidR="00600B1D">
        <w:rPr>
          <w:sz w:val="28"/>
          <w:szCs w:val="28"/>
        </w:rPr>
        <w:t>*</w:t>
      </w:r>
      <w:r w:rsidR="008D084D">
        <w:rPr>
          <w:sz w:val="28"/>
          <w:szCs w:val="28"/>
        </w:rPr>
        <w:t xml:space="preserve">, </w:t>
      </w:r>
    </w:p>
    <w:p w:rsidR="00615D3A" w:rsidRPr="005E5F07" w:rsidP="00133B01" w14:paraId="25DA4E44" w14:textId="71D3D5E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</w:t>
      </w:r>
      <w:r w:rsidRPr="005E5F07" w:rsidR="004F402D">
        <w:rPr>
          <w:sz w:val="28"/>
          <w:szCs w:val="28"/>
        </w:rPr>
        <w:t>Л:</w:t>
      </w:r>
    </w:p>
    <w:p w:rsidR="00615D3A" w:rsidRPr="005E5F07" w:rsidP="005E5F07" w14:paraId="42F95275" w14:textId="77777777">
      <w:pPr>
        <w:widowControl w:val="0"/>
        <w:ind w:firstLine="567"/>
        <w:jc w:val="both"/>
        <w:rPr>
          <w:sz w:val="28"/>
          <w:szCs w:val="28"/>
        </w:rPr>
      </w:pPr>
    </w:p>
    <w:p w:rsidR="00172AA6" w:rsidRPr="004A52CC" w:rsidP="00061371" w14:paraId="71DD1E7A" w14:textId="7B24AB1B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Чебанов А.Ю. 19.01.2025 г. в 21 час. 38</w:t>
      </w:r>
      <w:r w:rsidR="00ED6FDE">
        <w:rPr>
          <w:sz w:val="28"/>
          <w:szCs w:val="28"/>
        </w:rPr>
        <w:t xml:space="preserve"> мин. на 749</w:t>
      </w:r>
      <w:r w:rsidR="004A52CC">
        <w:rPr>
          <w:sz w:val="28"/>
          <w:szCs w:val="28"/>
        </w:rPr>
        <w:t xml:space="preserve"> км. </w:t>
      </w:r>
      <w:r w:rsidR="00ED6FDE">
        <w:rPr>
          <w:sz w:val="28"/>
          <w:szCs w:val="28"/>
        </w:rPr>
        <w:t xml:space="preserve">автодороги Р-404 Тюмень-Тобольск-Ханты-Мансийск </w:t>
      </w:r>
      <w:r w:rsidRPr="005E5F07" w:rsidR="00970FEB">
        <w:rPr>
          <w:sz w:val="28"/>
          <w:szCs w:val="28"/>
        </w:rPr>
        <w:t>Нефтеюганского района</w:t>
      </w:r>
      <w:r w:rsidRPr="005E5F07" w:rsidR="00383057">
        <w:rPr>
          <w:sz w:val="28"/>
          <w:szCs w:val="28"/>
        </w:rPr>
        <w:t xml:space="preserve">, </w:t>
      </w:r>
      <w:r w:rsidR="00ED6FDE">
        <w:rPr>
          <w:sz w:val="28"/>
          <w:szCs w:val="28"/>
        </w:rPr>
        <w:t>управлял</w:t>
      </w:r>
      <w:r w:rsidRPr="005E5F07" w:rsidR="00615D3A">
        <w:rPr>
          <w:sz w:val="28"/>
          <w:szCs w:val="28"/>
        </w:rPr>
        <w:t xml:space="preserve"> </w:t>
      </w:r>
      <w:r w:rsidR="004A52CC">
        <w:rPr>
          <w:sz w:val="28"/>
          <w:szCs w:val="28"/>
        </w:rPr>
        <w:t xml:space="preserve">транспортным средством </w:t>
      </w:r>
      <w:r w:rsidR="00600B1D">
        <w:rPr>
          <w:sz w:val="28"/>
          <w:szCs w:val="28"/>
        </w:rPr>
        <w:t>*</w:t>
      </w:r>
      <w:r w:rsidR="00061371">
        <w:rPr>
          <w:sz w:val="28"/>
          <w:szCs w:val="28"/>
        </w:rPr>
        <w:t xml:space="preserve"> совершил обгон </w:t>
      </w:r>
      <w:r>
        <w:rPr>
          <w:sz w:val="28"/>
          <w:szCs w:val="28"/>
        </w:rPr>
        <w:t xml:space="preserve">легкового </w:t>
      </w:r>
      <w:r w:rsidRPr="005E5F07" w:rsidR="00970FEB">
        <w:rPr>
          <w:sz w:val="28"/>
          <w:szCs w:val="28"/>
        </w:rPr>
        <w:t>транспортн</w:t>
      </w:r>
      <w:r w:rsidR="00E81CB8">
        <w:rPr>
          <w:sz w:val="28"/>
          <w:szCs w:val="28"/>
        </w:rPr>
        <w:t>ого</w:t>
      </w:r>
      <w:r w:rsidRPr="005E5F07" w:rsidR="00970FEB">
        <w:rPr>
          <w:sz w:val="28"/>
          <w:szCs w:val="28"/>
        </w:rPr>
        <w:t xml:space="preserve"> средств</w:t>
      </w:r>
      <w:r w:rsidR="00E81CB8">
        <w:rPr>
          <w:sz w:val="28"/>
          <w:szCs w:val="28"/>
        </w:rPr>
        <w:t>а</w:t>
      </w:r>
      <w:r w:rsidRPr="005E5F07" w:rsidR="00970FEB">
        <w:rPr>
          <w:sz w:val="28"/>
          <w:szCs w:val="28"/>
        </w:rPr>
        <w:t xml:space="preserve">, </w:t>
      </w:r>
      <w:r w:rsidRPr="005E5F07">
        <w:rPr>
          <w:sz w:val="28"/>
          <w:szCs w:val="28"/>
        </w:rPr>
        <w:t xml:space="preserve">с выездом на полосу дороги, предназначенную для встречного движения, </w:t>
      </w:r>
      <w:r w:rsidRPr="00B560AA" w:rsidR="00061371">
        <w:rPr>
          <w:sz w:val="28"/>
          <w:szCs w:val="28"/>
        </w:rPr>
        <w:t>в зоне действия дорожн</w:t>
      </w:r>
      <w:r w:rsidR="00061371">
        <w:rPr>
          <w:sz w:val="28"/>
          <w:szCs w:val="28"/>
        </w:rPr>
        <w:t xml:space="preserve">ого знака 3.20 «Обгон запрещён», </w:t>
      </w:r>
      <w:r w:rsidRPr="00B560AA" w:rsidR="00B560AA">
        <w:rPr>
          <w:sz w:val="28"/>
          <w:szCs w:val="28"/>
        </w:rPr>
        <w:t>чем нарушил требования п. 1.3</w:t>
      </w:r>
      <w:r w:rsidR="00737EEA">
        <w:rPr>
          <w:sz w:val="28"/>
          <w:szCs w:val="28"/>
        </w:rPr>
        <w:t xml:space="preserve"> </w:t>
      </w:r>
      <w:r w:rsidR="00B560AA">
        <w:rPr>
          <w:sz w:val="28"/>
          <w:szCs w:val="28"/>
        </w:rPr>
        <w:t>Правил дорожного движения РФ</w:t>
      </w:r>
      <w:r w:rsidRPr="005E5F07" w:rsidR="00615D3A">
        <w:rPr>
          <w:sz w:val="28"/>
          <w:szCs w:val="28"/>
        </w:rPr>
        <w:t>.</w:t>
      </w:r>
      <w:r w:rsidR="007919AA">
        <w:rPr>
          <w:sz w:val="28"/>
          <w:szCs w:val="28"/>
        </w:rPr>
        <w:t xml:space="preserve"> </w:t>
      </w:r>
    </w:p>
    <w:p w:rsidR="000638D8" w:rsidRPr="005E5F07" w:rsidP="000638D8" w14:paraId="466329A0" w14:textId="235FAA6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Чебанов А.Ю. в судебном заседании вину в совершении правонарушения признал, в содеянном раскаялся, суду пояснил, что с февраля 2025 года зарегистрирован  и фактически</w:t>
      </w:r>
      <w:r w:rsidRPr="005E5F07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</w:t>
      </w:r>
      <w:r w:rsidRPr="005E5F07">
        <w:rPr>
          <w:sz w:val="28"/>
          <w:szCs w:val="28"/>
        </w:rPr>
        <w:t xml:space="preserve"> по адресу: </w:t>
      </w:r>
      <w:r w:rsidR="00600B1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600B1D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E3356D" w:rsidRPr="005E5F07" w:rsidP="000638D8" w14:paraId="2488C3AE" w14:textId="04CF779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судья, </w:t>
      </w:r>
      <w:r w:rsidR="000638D8">
        <w:rPr>
          <w:sz w:val="28"/>
          <w:szCs w:val="28"/>
        </w:rPr>
        <w:t xml:space="preserve">заслушав Чебанова А.Ю., </w:t>
      </w:r>
      <w:r w:rsidRPr="005E5F07">
        <w:rPr>
          <w:sz w:val="28"/>
          <w:szCs w:val="28"/>
        </w:rPr>
        <w:t xml:space="preserve">исследовал письменные материалы дела, считает, что вина </w:t>
      </w:r>
      <w:r w:rsidR="000638D8">
        <w:rPr>
          <w:sz w:val="28"/>
          <w:szCs w:val="28"/>
        </w:rPr>
        <w:t xml:space="preserve">Чебанова А.Ю. </w:t>
      </w:r>
      <w:r w:rsidRPr="005E5F07">
        <w:rPr>
          <w:sz w:val="28"/>
          <w:szCs w:val="28"/>
        </w:rPr>
        <w:t xml:space="preserve">в совершении правонарушения </w:t>
      </w:r>
      <w:r w:rsidRPr="005E5F07">
        <w:rPr>
          <w:sz w:val="28"/>
          <w:szCs w:val="28"/>
        </w:rPr>
        <w:t>полностью доказана и подтверждается следующими доказательствами:</w:t>
      </w:r>
      <w:r w:rsidRPr="005E5F07" w:rsidR="000B3C0F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E81CB8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 xml:space="preserve"> </w:t>
      </w:r>
      <w:r w:rsidRPr="005E5F07" w:rsidR="005E2650">
        <w:rPr>
          <w:sz w:val="28"/>
          <w:szCs w:val="28"/>
        </w:rPr>
        <w:t xml:space="preserve"> </w:t>
      </w:r>
      <w:r w:rsidR="007919AA">
        <w:rPr>
          <w:sz w:val="28"/>
          <w:szCs w:val="28"/>
        </w:rPr>
        <w:t xml:space="preserve">  </w:t>
      </w:r>
    </w:p>
    <w:p w:rsidR="002F3625" w:rsidRPr="004A52CC" w:rsidP="002F3625" w14:paraId="76124752" w14:textId="61B76032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протоколом об админи</w:t>
      </w:r>
      <w:r w:rsidRPr="00883C58" w:rsidR="007B382C">
        <w:rPr>
          <w:sz w:val="28"/>
          <w:szCs w:val="28"/>
        </w:rPr>
        <w:t xml:space="preserve">стративном правонарушении </w:t>
      </w:r>
      <w:r w:rsidRPr="00883C58" w:rsidR="00F42881">
        <w:rPr>
          <w:sz w:val="28"/>
          <w:szCs w:val="28"/>
        </w:rPr>
        <w:t xml:space="preserve">86 ХМ </w:t>
      </w:r>
      <w:r w:rsidR="000638D8">
        <w:rPr>
          <w:sz w:val="28"/>
          <w:szCs w:val="28"/>
        </w:rPr>
        <w:t>684809</w:t>
      </w:r>
      <w:r w:rsidRPr="00883C58">
        <w:rPr>
          <w:sz w:val="28"/>
          <w:szCs w:val="28"/>
        </w:rPr>
        <w:t xml:space="preserve"> от </w:t>
      </w:r>
      <w:r w:rsidR="000638D8">
        <w:rPr>
          <w:sz w:val="28"/>
          <w:szCs w:val="28"/>
        </w:rPr>
        <w:t>19.01</w:t>
      </w:r>
      <w:r w:rsidRPr="00883C58" w:rsidR="00F42881">
        <w:rPr>
          <w:sz w:val="28"/>
          <w:szCs w:val="28"/>
        </w:rPr>
        <w:t>.2025</w:t>
      </w:r>
      <w:r w:rsidRPr="00883C58">
        <w:rPr>
          <w:sz w:val="28"/>
          <w:szCs w:val="28"/>
        </w:rPr>
        <w:t xml:space="preserve">, </w:t>
      </w:r>
      <w:r w:rsidR="000638D8">
        <w:rPr>
          <w:sz w:val="28"/>
          <w:szCs w:val="28"/>
        </w:rPr>
        <w:t xml:space="preserve">содержание которого аналогично описательной части данного постановления. </w:t>
      </w:r>
    </w:p>
    <w:p w:rsidR="00E71B3F" w:rsidRPr="004F4626" w:rsidP="002F3625" w14:paraId="2DC7B12B" w14:textId="3CA5A839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Протокол составлен с участием</w:t>
      </w:r>
      <w:r w:rsidR="000638D8">
        <w:rPr>
          <w:sz w:val="28"/>
          <w:szCs w:val="28"/>
        </w:rPr>
        <w:t xml:space="preserve"> Чебанова А.Ю.</w:t>
      </w:r>
      <w:r w:rsidR="002F3625">
        <w:rPr>
          <w:sz w:val="28"/>
          <w:szCs w:val="28"/>
        </w:rPr>
        <w:t xml:space="preserve">, </w:t>
      </w:r>
      <w:r w:rsidRPr="00883C58">
        <w:rPr>
          <w:sz w:val="28"/>
          <w:szCs w:val="28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="000638D8">
        <w:rPr>
          <w:sz w:val="28"/>
          <w:szCs w:val="28"/>
        </w:rPr>
        <w:t xml:space="preserve">Чебанов А.Ю. </w:t>
      </w:r>
      <w:r w:rsidRPr="00883C58">
        <w:rPr>
          <w:sz w:val="28"/>
          <w:szCs w:val="28"/>
        </w:rPr>
        <w:t>ознакомлен, копию протокола получил, замечаний к содержанию протокола не имел</w:t>
      </w:r>
      <w:r w:rsidR="002F3625">
        <w:rPr>
          <w:sz w:val="28"/>
          <w:szCs w:val="28"/>
        </w:rPr>
        <w:t>, в объяснении указал: - «</w:t>
      </w:r>
      <w:r w:rsidR="000638D8">
        <w:rPr>
          <w:sz w:val="28"/>
          <w:szCs w:val="28"/>
        </w:rPr>
        <w:t>согласен</w:t>
      </w:r>
      <w:r w:rsidR="002F3625">
        <w:rPr>
          <w:sz w:val="28"/>
          <w:szCs w:val="28"/>
        </w:rPr>
        <w:t>»;</w:t>
      </w:r>
      <w:r w:rsidRPr="00883C58" w:rsidR="00D46C3D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 </w:t>
      </w:r>
    </w:p>
    <w:p w:rsidR="00D9476A" w:rsidRPr="00883C58" w:rsidP="004F4626" w14:paraId="0B84BBEB" w14:textId="7B88F7E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сх</w:t>
      </w:r>
      <w:r w:rsidRPr="00883C58">
        <w:rPr>
          <w:sz w:val="28"/>
          <w:szCs w:val="28"/>
        </w:rPr>
        <w:t xml:space="preserve">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 </w:t>
      </w:r>
      <w:r w:rsidR="000638D8">
        <w:rPr>
          <w:sz w:val="28"/>
          <w:szCs w:val="28"/>
        </w:rPr>
        <w:t xml:space="preserve"> Чебанова А.Ю., </w:t>
      </w:r>
      <w:r w:rsidRPr="00883C58">
        <w:rPr>
          <w:sz w:val="28"/>
          <w:szCs w:val="28"/>
        </w:rPr>
        <w:t>который относительно содержания указанных в ней сведений не возражал, замечаний не указ</w:t>
      </w:r>
      <w:r w:rsidRPr="00883C58">
        <w:rPr>
          <w:sz w:val="28"/>
          <w:szCs w:val="28"/>
        </w:rPr>
        <w:t>ал</w:t>
      </w:r>
      <w:r w:rsidRPr="00883C58" w:rsidR="004F402D">
        <w:rPr>
          <w:sz w:val="28"/>
          <w:szCs w:val="28"/>
        </w:rPr>
        <w:t>;</w:t>
      </w:r>
      <w:r w:rsidRPr="00883C58" w:rsidR="00E81CB8">
        <w:rPr>
          <w:sz w:val="28"/>
          <w:szCs w:val="28"/>
        </w:rPr>
        <w:t xml:space="preserve"> </w:t>
      </w:r>
      <w:r w:rsidRPr="00883C58" w:rsidR="007919AA">
        <w:rPr>
          <w:sz w:val="28"/>
          <w:szCs w:val="28"/>
        </w:rPr>
        <w:t xml:space="preserve"> </w:t>
      </w:r>
    </w:p>
    <w:p w:rsidR="00D36129" w:rsidRPr="00883C58" w:rsidP="00D36129" w14:paraId="70E41D10" w14:textId="0A3D9D87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рапортом ИДПС </w:t>
      </w:r>
      <w:r w:rsidR="000638D8">
        <w:rPr>
          <w:sz w:val="28"/>
          <w:szCs w:val="28"/>
        </w:rPr>
        <w:t>от 19.01</w:t>
      </w:r>
      <w:r w:rsidRPr="00883C58">
        <w:rPr>
          <w:sz w:val="28"/>
          <w:szCs w:val="28"/>
        </w:rPr>
        <w:t xml:space="preserve">.2025, в котором изложены обстоятельства </w:t>
      </w:r>
      <w:r w:rsidRPr="00883C58">
        <w:rPr>
          <w:sz w:val="28"/>
          <w:szCs w:val="28"/>
        </w:rPr>
        <w:t>выявленного правонарушения;</w:t>
      </w:r>
    </w:p>
    <w:p w:rsidR="00D36129" w:rsidP="00D36129" w14:paraId="50C54D7E" w14:textId="2DF1E247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 xml:space="preserve">- копией </w:t>
      </w:r>
      <w:r w:rsidR="000638D8">
        <w:rPr>
          <w:sz w:val="28"/>
          <w:szCs w:val="28"/>
        </w:rPr>
        <w:t>паспорта Чебанова А.Ю. установлены данные о его личности;</w:t>
      </w:r>
    </w:p>
    <w:p w:rsidR="00867E51" w:rsidP="000638D8" w14:paraId="60E498FC" w14:textId="15A78298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выпиской из проекта организации дорожного движения с дислокацией дорожных знаков, соглас</w:t>
      </w:r>
      <w:r w:rsidRPr="00883C58">
        <w:rPr>
          <w:sz w:val="28"/>
          <w:szCs w:val="28"/>
        </w:rPr>
        <w:t>но которой действие дорожного знака 3.20 «обгон запрещен»</w:t>
      </w:r>
      <w:r w:rsidRPr="00883C58" w:rsidR="00E81CB8">
        <w:rPr>
          <w:sz w:val="28"/>
          <w:szCs w:val="28"/>
        </w:rPr>
        <w:t xml:space="preserve"> </w:t>
      </w:r>
      <w:r w:rsidRPr="00883C58">
        <w:rPr>
          <w:sz w:val="28"/>
          <w:szCs w:val="28"/>
        </w:rPr>
        <w:t xml:space="preserve">распространяется на </w:t>
      </w:r>
      <w:r w:rsidR="002F3625">
        <w:rPr>
          <w:sz w:val="28"/>
          <w:szCs w:val="28"/>
        </w:rPr>
        <w:t>749</w:t>
      </w:r>
      <w:r w:rsidR="004F4626">
        <w:rPr>
          <w:sz w:val="28"/>
          <w:szCs w:val="28"/>
        </w:rPr>
        <w:t xml:space="preserve"> км. </w:t>
      </w:r>
      <w:r w:rsidR="002F3625">
        <w:rPr>
          <w:sz w:val="28"/>
          <w:szCs w:val="28"/>
        </w:rPr>
        <w:t xml:space="preserve">автодороги Р-404 Тюмень-Тобольск-Ханты-Мансийск </w:t>
      </w:r>
      <w:r w:rsidRPr="005E5F07" w:rsidR="002F3625">
        <w:rPr>
          <w:sz w:val="28"/>
          <w:szCs w:val="28"/>
        </w:rPr>
        <w:t>Нефтеюганского района,</w:t>
      </w:r>
      <w:r w:rsidR="002F3625">
        <w:rPr>
          <w:sz w:val="28"/>
          <w:szCs w:val="28"/>
        </w:rPr>
        <w:t xml:space="preserve"> </w:t>
      </w:r>
    </w:p>
    <w:p w:rsidR="00685284" w:rsidRPr="00883C58" w:rsidP="004F4626" w14:paraId="2787DFE2" w14:textId="73B5ECB0">
      <w:pPr>
        <w:widowControl w:val="0"/>
        <w:ind w:firstLine="567"/>
        <w:jc w:val="both"/>
        <w:rPr>
          <w:sz w:val="28"/>
          <w:szCs w:val="28"/>
        </w:rPr>
      </w:pPr>
      <w:r w:rsidRPr="00883C58">
        <w:rPr>
          <w:sz w:val="28"/>
          <w:szCs w:val="28"/>
        </w:rPr>
        <w:t>- DVD-диском с видеофиксацией административного правонарушения;</w:t>
      </w:r>
    </w:p>
    <w:p w:rsidR="003F5732" w:rsidRPr="007919AA" w:rsidP="000638D8" w14:paraId="3C72249E" w14:textId="2AAEBFC5">
      <w:pPr>
        <w:widowControl w:val="0"/>
        <w:ind w:firstLine="567"/>
        <w:jc w:val="both"/>
        <w:rPr>
          <w:sz w:val="28"/>
          <w:szCs w:val="28"/>
        </w:rPr>
      </w:pPr>
      <w:r w:rsidRPr="007919AA">
        <w:rPr>
          <w:sz w:val="28"/>
          <w:szCs w:val="28"/>
        </w:rPr>
        <w:t xml:space="preserve">- выпиской из реестра правонарушений подтверждается, что ранее </w:t>
      </w:r>
      <w:r w:rsidR="000638D8">
        <w:rPr>
          <w:sz w:val="28"/>
          <w:szCs w:val="28"/>
        </w:rPr>
        <w:t xml:space="preserve">Чебанов А.Ю. </w:t>
      </w:r>
      <w:r w:rsidRPr="007919AA">
        <w:rPr>
          <w:sz w:val="28"/>
          <w:szCs w:val="28"/>
        </w:rPr>
        <w:t xml:space="preserve">к административной ответственности </w:t>
      </w:r>
      <w:r w:rsidR="000638D8">
        <w:rPr>
          <w:sz w:val="28"/>
          <w:szCs w:val="28"/>
        </w:rPr>
        <w:t xml:space="preserve">не </w:t>
      </w:r>
      <w:r w:rsidRPr="007919AA">
        <w:rPr>
          <w:sz w:val="28"/>
          <w:szCs w:val="28"/>
        </w:rPr>
        <w:t>привлекался.</w:t>
      </w:r>
    </w:p>
    <w:p w:rsidR="00685284" w:rsidRPr="005E5F07" w:rsidP="005E5F07" w14:paraId="182C684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</w:t>
      </w:r>
      <w:r w:rsidRPr="005E5F07">
        <w:rPr>
          <w:sz w:val="28"/>
          <w:szCs w:val="28"/>
        </w:rPr>
        <w:t>ового судьи нет оснований им не доверять.</w:t>
      </w:r>
    </w:p>
    <w:p w:rsidR="00685284" w:rsidP="005E5F07" w14:paraId="7AA8AD00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</w:t>
      </w:r>
      <w:r w:rsidRPr="005E5F07">
        <w:rPr>
          <w:sz w:val="28"/>
          <w:szCs w:val="28"/>
        </w:rPr>
        <w:t>алов светофоров, знаков и разметки.</w:t>
      </w:r>
    </w:p>
    <w:p w:rsidR="00685284" w:rsidRPr="005E5F07" w:rsidP="005E5F07" w14:paraId="44BA3FDD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В соответствии с разделом 3 Правил дорожного движения (утверждены Постановлением Правительства РФ от 23 октября 1993 г. N 1090), в зоне действия знака </w:t>
      </w:r>
      <w:hyperlink r:id="rId5" w:tgtFrame="_blank" w:history="1">
        <w:r w:rsidRPr="005E5F07">
          <w:rPr>
            <w:sz w:val="28"/>
            <w:szCs w:val="28"/>
          </w:rPr>
          <w:t>3.20</w:t>
        </w:r>
      </w:hyperlink>
      <w:r w:rsidRPr="005E5F07">
        <w:rPr>
          <w:sz w:val="28"/>
          <w:szCs w:val="28"/>
        </w:rPr>
        <w:t xml:space="preserve"> "Обгон запрещен",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</w:t>
      </w:r>
    </w:p>
    <w:p w:rsidR="00685284" w:rsidRPr="005E5F07" w:rsidP="005E5F07" w14:paraId="3830DA9A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Движение по дороге с двусторонним движением в нару</w:t>
      </w:r>
      <w:r w:rsidRPr="005E5F07">
        <w:rPr>
          <w:sz w:val="28"/>
          <w:szCs w:val="28"/>
        </w:rPr>
        <w:t xml:space="preserve">шение требований дорожных </w:t>
      </w:r>
      <w:hyperlink r:id="rId6" w:anchor="/document/1305770/entry/320" w:history="1">
        <w:r w:rsidRPr="005E5F07">
          <w:rPr>
            <w:sz w:val="28"/>
            <w:szCs w:val="28"/>
          </w:rPr>
          <w:t>знаков 3.20</w:t>
        </w:r>
      </w:hyperlink>
      <w:r w:rsidRPr="005E5F07">
        <w:rPr>
          <w:sz w:val="28"/>
          <w:szCs w:val="28"/>
        </w:rPr>
        <w:t xml:space="preserve"> "Обгон запрещен", </w:t>
      </w:r>
      <w:hyperlink r:id="rId6" w:anchor="/document/1305770/entry/322" w:history="1">
        <w:r w:rsidRPr="005E5F07">
          <w:rPr>
            <w:sz w:val="28"/>
            <w:szCs w:val="28"/>
          </w:rPr>
          <w:t>3.22</w:t>
        </w:r>
      </w:hyperlink>
      <w:r w:rsidRPr="005E5F07">
        <w:rPr>
          <w:sz w:val="28"/>
          <w:szCs w:val="28"/>
        </w:rPr>
        <w:t xml:space="preserve"> "Обгон грузовым автомобилям запре</w:t>
      </w:r>
      <w:r w:rsidRPr="005E5F07">
        <w:rPr>
          <w:sz w:val="28"/>
          <w:szCs w:val="28"/>
        </w:rPr>
        <w:t xml:space="preserve">щен", </w:t>
      </w:r>
      <w:hyperlink r:id="rId6" w:anchor="/document/1305770/entry/9511" w:history="1">
        <w:r w:rsidRPr="005E5F07">
          <w:rPr>
            <w:sz w:val="28"/>
            <w:szCs w:val="28"/>
          </w:rPr>
          <w:t>5.11.1</w:t>
        </w:r>
      </w:hyperlink>
      <w:r w:rsidRPr="005E5F07">
        <w:rPr>
          <w:sz w:val="28"/>
          <w:szCs w:val="28"/>
        </w:rPr>
        <w:t xml:space="preserve"> "Дорога с полосой для маршрутных транспортных средств", </w:t>
      </w:r>
      <w:hyperlink r:id="rId6" w:anchor="/document/1305770/entry/5121" w:history="1">
        <w:r w:rsidRPr="005E5F07">
          <w:rPr>
            <w:sz w:val="28"/>
            <w:szCs w:val="28"/>
          </w:rPr>
          <w:t>5.11.2</w:t>
        </w:r>
      </w:hyperlink>
      <w:r w:rsidRPr="005E5F07">
        <w:rPr>
          <w:sz w:val="28"/>
          <w:szCs w:val="28"/>
        </w:rPr>
        <w:t xml:space="preserve"> "Дорога с полосо</w:t>
      </w:r>
      <w:r w:rsidRPr="005E5F07">
        <w:rPr>
          <w:sz w:val="28"/>
          <w:szCs w:val="28"/>
        </w:rPr>
        <w:t xml:space="preserve">й для велосипедистов", </w:t>
      </w:r>
      <w:hyperlink r:id="rId6" w:anchor="/document/1305770/entry/95157" w:history="1">
        <w:r w:rsidRPr="005E5F07">
          <w:rPr>
            <w:sz w:val="28"/>
            <w:szCs w:val="28"/>
          </w:rPr>
          <w:t>5.15.7</w:t>
        </w:r>
      </w:hyperlink>
      <w:r w:rsidRPr="005E5F07">
        <w:rPr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6" w:anchor="/document/1305770/entry/2011" w:history="1">
        <w:r w:rsidRPr="005E5F07">
          <w:rPr>
            <w:sz w:val="28"/>
            <w:szCs w:val="28"/>
          </w:rPr>
          <w:t>разметки 1.1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013" w:history="1">
        <w:r w:rsidRPr="005E5F07">
          <w:rPr>
            <w:sz w:val="28"/>
            <w:szCs w:val="28"/>
          </w:rPr>
          <w:t>1.3</w:t>
        </w:r>
      </w:hyperlink>
      <w:r w:rsidRPr="005E5F07">
        <w:rPr>
          <w:sz w:val="28"/>
          <w:szCs w:val="28"/>
        </w:rPr>
        <w:t xml:space="preserve">, </w:t>
      </w:r>
      <w:hyperlink r:id="rId6" w:anchor="/document/1305770/entry/2111" w:history="1">
        <w:r w:rsidRPr="005E5F07">
          <w:rPr>
            <w:sz w:val="28"/>
            <w:szCs w:val="28"/>
          </w:rPr>
          <w:t>1.11</w:t>
        </w:r>
      </w:hyperlink>
      <w:r w:rsidRPr="005E5F07">
        <w:rPr>
          <w:sz w:val="28"/>
          <w:szCs w:val="28"/>
        </w:rPr>
        <w:t xml:space="preserve"> (разделяющих транс</w:t>
      </w:r>
      <w:r w:rsidRPr="005E5F07">
        <w:rPr>
          <w:sz w:val="28"/>
          <w:szCs w:val="28"/>
        </w:rPr>
        <w:t xml:space="preserve">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6" w:anchor="/document/12125267/entry/121504" w:history="1">
        <w:r w:rsidRPr="005E5F07">
          <w:rPr>
            <w:sz w:val="28"/>
            <w:szCs w:val="28"/>
          </w:rPr>
          <w:t>частью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5E5F07" w14:paraId="453F0D3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Со</w:t>
      </w:r>
      <w:r w:rsidRPr="005E5F07">
        <w:rPr>
          <w:sz w:val="28"/>
          <w:szCs w:val="28"/>
        </w:rPr>
        <w:t>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</w:t>
      </w:r>
      <w:r w:rsidRPr="005E5F07">
        <w:rPr>
          <w:sz w:val="28"/>
          <w:szCs w:val="28"/>
        </w:rPr>
        <w:t>и встречного направления, за исключением случаев, предусмотренных частью 3 указанной статьи.</w:t>
      </w:r>
    </w:p>
    <w:p w:rsidR="00685284" w:rsidRPr="005E5F07" w:rsidP="005E5F07" w14:paraId="1EEA53C4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</w:t>
      </w:r>
      <w:r w:rsidRPr="005E5F07">
        <w:rPr>
          <w:sz w:val="28"/>
          <w:szCs w:val="28"/>
        </w:rPr>
        <w:t>ствия, которые связаны с выездом на сторону проезжей части дороги, предназначенную для встречного движения.</w:t>
      </w:r>
    </w:p>
    <w:p w:rsidR="00685284" w:rsidRPr="005E5F07" w:rsidP="005E5F07" w14:paraId="1E9C51CF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Согласно разъяснениям, содержащимся в Пленуме  Верховного Суда Российской Федерации от 25.06.2019 года № 20 «О некоторых вопросах, возникающих у </w:t>
      </w:r>
      <w:r w:rsidRPr="005E5F07">
        <w:rPr>
          <w:sz w:val="28"/>
          <w:szCs w:val="28"/>
        </w:rPr>
        <w:t xml:space="preserve">судов при применении Особенной части Кодекса Российской </w:t>
      </w:r>
      <w:r w:rsidRPr="005E5F07">
        <w:rPr>
          <w:sz w:val="28"/>
          <w:szCs w:val="28"/>
        </w:rPr>
        <w:t xml:space="preserve">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</w:t>
      </w:r>
      <w:r w:rsidRPr="005E5F07">
        <w:rPr>
          <w:sz w:val="28"/>
          <w:szCs w:val="28"/>
        </w:rPr>
        <w:t>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5E5F07">
          <w:rPr>
            <w:sz w:val="28"/>
            <w:szCs w:val="28"/>
          </w:rPr>
          <w:t>пункт 1.2</w:t>
        </w:r>
      </w:hyperlink>
      <w:r w:rsidRPr="005E5F07">
        <w:rPr>
          <w:sz w:val="28"/>
          <w:szCs w:val="28"/>
        </w:rPr>
        <w:t xml:space="preserve"> ПДД РФ</w:t>
      </w:r>
      <w:r w:rsidRPr="005E5F07">
        <w:rPr>
          <w:sz w:val="28"/>
          <w:szCs w:val="28"/>
        </w:rPr>
        <w:t xml:space="preserve">), которые квалифицируются по </w:t>
      </w:r>
      <w:hyperlink r:id="rId8" w:history="1">
        <w:r w:rsidRPr="005E5F07">
          <w:rPr>
            <w:sz w:val="28"/>
            <w:szCs w:val="28"/>
          </w:rPr>
          <w:t>части 3</w:t>
        </w:r>
      </w:hyperlink>
      <w:r w:rsidRPr="005E5F07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5E5F07">
          <w:rPr>
            <w:sz w:val="28"/>
            <w:szCs w:val="28"/>
          </w:rPr>
          <w:t>части 4 статьи 12.15</w:t>
        </w:r>
      </w:hyperlink>
      <w:r w:rsidRPr="005E5F07">
        <w:rPr>
          <w:sz w:val="28"/>
          <w:szCs w:val="28"/>
        </w:rPr>
        <w:t xml:space="preserve"> КоАП РФ.</w:t>
      </w:r>
    </w:p>
    <w:p w:rsidR="00685284" w:rsidRPr="005E5F07" w:rsidP="00133B01" w14:paraId="6DFB303D" w14:textId="2C9EE6F1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Факт совершения </w:t>
      </w:r>
      <w:r w:rsidR="00133B01">
        <w:rPr>
          <w:sz w:val="28"/>
          <w:szCs w:val="28"/>
        </w:rPr>
        <w:t xml:space="preserve">Чебановым А.Ю. </w:t>
      </w:r>
      <w:r w:rsidRPr="005E5F07">
        <w:rPr>
          <w:sz w:val="28"/>
          <w:szCs w:val="28"/>
        </w:rPr>
        <w:t>выезда на сторону дороги, пред</w:t>
      </w:r>
      <w:r w:rsidRPr="005E5F07">
        <w:rPr>
          <w:sz w:val="28"/>
          <w:szCs w:val="28"/>
        </w:rPr>
        <w:t>назначенную для встречного движения в нарушение ПДД РФ, подтверждается совокупностью исследованных доказательств</w:t>
      </w:r>
      <w:r w:rsidR="00605FCB">
        <w:rPr>
          <w:sz w:val="28"/>
          <w:szCs w:val="28"/>
        </w:rPr>
        <w:t xml:space="preserve"> и подтверждается самим правонарушителем</w:t>
      </w:r>
      <w:r w:rsidRPr="005E5F07">
        <w:rPr>
          <w:sz w:val="28"/>
          <w:szCs w:val="28"/>
        </w:rPr>
        <w:t>.</w:t>
      </w:r>
    </w:p>
    <w:p w:rsidR="00685284" w:rsidRPr="005E5F07" w:rsidP="005E5F07" w14:paraId="58767D49" w14:textId="242E78F8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Действия </w:t>
      </w:r>
      <w:r w:rsidR="00133B01">
        <w:rPr>
          <w:sz w:val="28"/>
          <w:szCs w:val="28"/>
        </w:rPr>
        <w:t xml:space="preserve">Чебанова А.Ю. </w:t>
      </w:r>
      <w:r w:rsidRPr="005E5F07">
        <w:rPr>
          <w:sz w:val="28"/>
          <w:szCs w:val="28"/>
        </w:rPr>
        <w:t>мировой судья квалифицирует по ч. 4 ст. 12.15 Кодекса Российской Федерации об а</w:t>
      </w:r>
      <w:r w:rsidRPr="005E5F07">
        <w:rPr>
          <w:sz w:val="28"/>
          <w:szCs w:val="28"/>
        </w:rPr>
        <w:t xml:space="preserve">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  </w:t>
      </w:r>
    </w:p>
    <w:p w:rsidR="00685284" w:rsidRPr="005E5F07" w:rsidP="00605FCB" w14:paraId="54B12D5D" w14:textId="1EF43A2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Обстоятельством, смягчающим административную </w:t>
      </w:r>
      <w:r w:rsidRPr="005E5F07">
        <w:rPr>
          <w:sz w:val="28"/>
          <w:szCs w:val="28"/>
        </w:rPr>
        <w:t>о</w:t>
      </w:r>
      <w:r w:rsidR="00605FCB">
        <w:rPr>
          <w:sz w:val="28"/>
          <w:szCs w:val="28"/>
        </w:rPr>
        <w:t>тветственность в соответствии с ч.1</w:t>
      </w:r>
      <w:r w:rsidRPr="005E5F07">
        <w:rPr>
          <w:sz w:val="28"/>
          <w:szCs w:val="28"/>
        </w:rPr>
        <w:t xml:space="preserve"> ст. 4.2 Кодекса Российской Федерации об административных правонарушениях, судья </w:t>
      </w:r>
      <w:r w:rsidRPr="005E5F07" w:rsidR="005A5061">
        <w:rPr>
          <w:sz w:val="28"/>
          <w:szCs w:val="28"/>
        </w:rPr>
        <w:t xml:space="preserve">учитывает </w:t>
      </w:r>
      <w:r w:rsidRPr="005E5F07">
        <w:rPr>
          <w:sz w:val="28"/>
          <w:szCs w:val="28"/>
        </w:rPr>
        <w:t>признание вины</w:t>
      </w:r>
      <w:r w:rsidR="00133B01">
        <w:rPr>
          <w:sz w:val="28"/>
          <w:szCs w:val="28"/>
        </w:rPr>
        <w:t xml:space="preserve">, на основании ч.2 ст.4.3 </w:t>
      </w:r>
      <w:r w:rsidRPr="005E5F07" w:rsidR="00133B01">
        <w:rPr>
          <w:sz w:val="28"/>
          <w:szCs w:val="28"/>
        </w:rPr>
        <w:t>Кодекса Российской Федерации об административных правонарушениях</w:t>
      </w:r>
      <w:r w:rsidR="00133B01">
        <w:rPr>
          <w:sz w:val="28"/>
          <w:szCs w:val="28"/>
        </w:rPr>
        <w:t xml:space="preserve"> – наличие на иждивении двоих несовершеннолетних детей</w:t>
      </w:r>
      <w:r w:rsidR="002F3625">
        <w:rPr>
          <w:sz w:val="28"/>
          <w:szCs w:val="28"/>
        </w:rPr>
        <w:t>.</w:t>
      </w:r>
    </w:p>
    <w:p w:rsidR="003023E5" w:rsidRPr="007919AA" w:rsidP="003023E5" w14:paraId="0CCD38BB" w14:textId="1C71496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 w:rsidRPr="007919AA" w:rsidR="00685284">
        <w:rPr>
          <w:sz w:val="28"/>
          <w:szCs w:val="28"/>
        </w:rPr>
        <w:t>административную</w:t>
      </w:r>
      <w:r>
        <w:rPr>
          <w:sz w:val="28"/>
          <w:szCs w:val="28"/>
        </w:rPr>
        <w:t xml:space="preserve"> ответственность обстоятельств</w:t>
      </w:r>
      <w:r w:rsidRPr="007919AA" w:rsidR="0068528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685284" w:rsidRPr="005E5F07" w:rsidP="003023E5" w14:paraId="4F83B4DB" w14:textId="3BE55DF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</w:t>
      </w:r>
      <w:r w:rsidR="00133B01">
        <w:rPr>
          <w:sz w:val="28"/>
          <w:szCs w:val="28"/>
        </w:rPr>
        <w:t>ности правонарушителя, смягчающи</w:t>
      </w:r>
      <w:r w:rsidRPr="005E5F07">
        <w:rPr>
          <w:sz w:val="28"/>
          <w:szCs w:val="28"/>
        </w:rPr>
        <w:t>е наказание обстоятельства, и приходит к выводу о назначении наказания в виде штрафа.</w:t>
      </w:r>
    </w:p>
    <w:p w:rsidR="00685284" w:rsidRPr="005E5F07" w:rsidP="005E5F07" w14:paraId="0ABE0C2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615D3A" w:rsidRPr="005E5F07" w:rsidP="001C2743" w14:paraId="7A811AC5" w14:textId="31DF191A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СТАНОВИ</w:t>
      </w:r>
      <w:r w:rsidRPr="005E5F07" w:rsidR="004F402D">
        <w:rPr>
          <w:sz w:val="28"/>
          <w:szCs w:val="28"/>
        </w:rPr>
        <w:t>Л:</w:t>
      </w:r>
    </w:p>
    <w:p w:rsidR="005E5F07" w:rsidP="005E5F07" w14:paraId="2DD24047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45ECE543" w14:textId="464B6F6E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признать </w:t>
      </w:r>
      <w:r w:rsidR="00133B01">
        <w:rPr>
          <w:sz w:val="28"/>
          <w:szCs w:val="28"/>
        </w:rPr>
        <w:t>Чебанова Андрея Юрьевича</w:t>
      </w:r>
      <w:r w:rsidRPr="005E5F07" w:rsidR="00133B01">
        <w:rPr>
          <w:sz w:val="28"/>
          <w:szCs w:val="28"/>
        </w:rPr>
        <w:t xml:space="preserve"> </w:t>
      </w:r>
      <w:r w:rsidRPr="005E5F07">
        <w:rPr>
          <w:sz w:val="28"/>
          <w:szCs w:val="28"/>
        </w:rPr>
        <w:t>виновн</w:t>
      </w:r>
      <w:r w:rsidRPr="005E5F07" w:rsidR="000F35A5">
        <w:rPr>
          <w:sz w:val="28"/>
          <w:szCs w:val="28"/>
        </w:rPr>
        <w:t>ым</w:t>
      </w:r>
      <w:r w:rsidRPr="005E5F07">
        <w:rPr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5E5F07" w:rsidR="00E04AE0">
        <w:rPr>
          <w:sz w:val="28"/>
          <w:szCs w:val="28"/>
        </w:rPr>
        <w:t>е</w:t>
      </w:r>
      <w:r w:rsidRPr="005E5F07" w:rsidR="000F35A5">
        <w:rPr>
          <w:sz w:val="28"/>
          <w:szCs w:val="28"/>
        </w:rPr>
        <w:t>му</w:t>
      </w:r>
      <w:r w:rsidRPr="005E5F07">
        <w:rPr>
          <w:sz w:val="28"/>
          <w:szCs w:val="28"/>
        </w:rPr>
        <w:t xml:space="preserve"> наказание в виде административного штрафа в размере </w:t>
      </w:r>
      <w:r w:rsidRPr="005E5F07" w:rsidR="000B3C0F">
        <w:rPr>
          <w:sz w:val="28"/>
          <w:szCs w:val="28"/>
        </w:rPr>
        <w:t>7</w:t>
      </w:r>
      <w:r w:rsidRPr="005E5F07" w:rsidR="00F536B8">
        <w:rPr>
          <w:sz w:val="28"/>
          <w:szCs w:val="28"/>
        </w:rPr>
        <w:t xml:space="preserve"> </w:t>
      </w:r>
      <w:r w:rsidRPr="005E5F07" w:rsidR="000B3C0F">
        <w:rPr>
          <w:sz w:val="28"/>
          <w:szCs w:val="28"/>
        </w:rPr>
        <w:t>5</w:t>
      </w:r>
      <w:r w:rsidRPr="005E5F07" w:rsidR="00F536B8">
        <w:rPr>
          <w:sz w:val="28"/>
          <w:szCs w:val="28"/>
        </w:rPr>
        <w:t>00</w:t>
      </w:r>
      <w:r w:rsidRPr="005E5F07">
        <w:rPr>
          <w:sz w:val="28"/>
          <w:szCs w:val="28"/>
        </w:rPr>
        <w:t xml:space="preserve"> (</w:t>
      </w:r>
      <w:r w:rsidRPr="005E5F07" w:rsidR="000B3C0F">
        <w:rPr>
          <w:sz w:val="28"/>
          <w:szCs w:val="28"/>
        </w:rPr>
        <w:t>семь тысяч пятьсот</w:t>
      </w:r>
      <w:r w:rsidRPr="005E5F07">
        <w:rPr>
          <w:sz w:val="28"/>
          <w:szCs w:val="28"/>
        </w:rPr>
        <w:t>) рублей.</w:t>
      </w:r>
    </w:p>
    <w:p w:rsidR="002C0085" w:rsidRPr="005E5F07" w:rsidP="005E5F07" w14:paraId="2C24122F" w14:textId="006B2B7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</w:t>
      </w:r>
      <w:r w:rsidRPr="005E5F07">
        <w:rPr>
          <w:sz w:val="28"/>
          <w:szCs w:val="28"/>
        </w:rPr>
        <w:t xml:space="preserve"> 03100643000000018700, БИК 007162163, кор/счет 40102810245370000007, код бюджетной классификации 18811601123010001140, наименование банка – РКЦ Ханты-Мансийск//УФК </w:t>
      </w:r>
      <w:r w:rsidRPr="005E5F07">
        <w:rPr>
          <w:sz w:val="28"/>
          <w:szCs w:val="28"/>
        </w:rPr>
        <w:t>по Ханты-Мансийскому автономному округу – Югре г. Ханты-Мансийск, УИН 188104862509100</w:t>
      </w:r>
      <w:r w:rsidR="003023E5">
        <w:rPr>
          <w:sz w:val="28"/>
          <w:szCs w:val="28"/>
        </w:rPr>
        <w:t>0</w:t>
      </w:r>
      <w:r w:rsidR="00133B01">
        <w:rPr>
          <w:sz w:val="28"/>
          <w:szCs w:val="28"/>
        </w:rPr>
        <w:t>1692</w:t>
      </w:r>
      <w:r w:rsidRPr="005E5F07" w:rsidR="004F402D">
        <w:rPr>
          <w:sz w:val="28"/>
          <w:szCs w:val="28"/>
        </w:rPr>
        <w:t xml:space="preserve">. </w:t>
      </w:r>
    </w:p>
    <w:p w:rsidR="00D318F5" w:rsidRPr="005E5F07" w:rsidP="005E5F07" w14:paraId="3ED3CDA1" w14:textId="30296559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5E5F07">
        <w:rPr>
          <w:sz w:val="28"/>
          <w:szCs w:val="28"/>
        </w:rPr>
        <w:t>й Федерации об административных правонарушениях.</w:t>
      </w:r>
    </w:p>
    <w:p w:rsidR="00D318F5" w:rsidRPr="005E5F07" w:rsidP="005E5F07" w14:paraId="2CA53B59" w14:textId="757349D6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При уплате административного штрафа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</w:t>
      </w:r>
      <w:r w:rsidRPr="005E5F07">
        <w:rPr>
          <w:sz w:val="28"/>
          <w:szCs w:val="28"/>
        </w:rPr>
        <w:t>женного административного штрафа</w:t>
      </w:r>
      <w:r w:rsidRPr="005E5F07" w:rsidR="00CA7A58">
        <w:rPr>
          <w:sz w:val="28"/>
          <w:szCs w:val="28"/>
        </w:rPr>
        <w:t>, то есть в размере 5 625 рублей.</w:t>
      </w:r>
    </w:p>
    <w:p w:rsidR="00CA7A58" w:rsidRPr="005E5F07" w:rsidP="005E5F07" w14:paraId="46272524" w14:textId="20A5CE6A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Квитанцию об оплате административного штрафа необходимо предоставить в судебный участок № 7 Нефтеюганского судебного района ХМАО-Югры для приобщения к делу об административном правонарушении</w:t>
      </w:r>
      <w:r w:rsidRPr="005E5F07">
        <w:rPr>
          <w:sz w:val="28"/>
          <w:szCs w:val="28"/>
        </w:rPr>
        <w:t xml:space="preserve"> в день оплаты штрафа, лично или по адресу электронной почты.</w:t>
      </w:r>
    </w:p>
    <w:p w:rsidR="00BA53A8" w:rsidRPr="005E5F07" w:rsidP="005E5F07" w14:paraId="1A1D985E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>Постановление может быть обжаловано в Нефтеюганский районный суд, в течение десяти дней со дня вручения или получения копии постановления, через мирового судью. В этот же срок постановление може</w:t>
      </w:r>
      <w:r w:rsidRPr="005E5F07">
        <w:rPr>
          <w:sz w:val="28"/>
          <w:szCs w:val="28"/>
        </w:rPr>
        <w:t xml:space="preserve">т быть опротестовано прокурором.  </w:t>
      </w:r>
    </w:p>
    <w:p w:rsidR="00D318F5" w:rsidRPr="005E5F07" w:rsidP="005E5F07" w14:paraId="27C92E67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10360ACD" w14:textId="77777777">
      <w:pPr>
        <w:widowControl w:val="0"/>
        <w:ind w:firstLine="567"/>
        <w:jc w:val="both"/>
        <w:rPr>
          <w:sz w:val="28"/>
          <w:szCs w:val="28"/>
        </w:rPr>
      </w:pPr>
    </w:p>
    <w:p w:rsidR="00D318F5" w:rsidRPr="005E5F07" w:rsidP="005E5F07" w14:paraId="5C1440B8" w14:textId="51C18D4F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Мировой судья                                                                      </w:t>
      </w:r>
      <w:r w:rsidR="004E3D86">
        <w:rPr>
          <w:sz w:val="28"/>
          <w:szCs w:val="28"/>
        </w:rPr>
        <w:t>Е.В. Кё</w:t>
      </w:r>
      <w:r w:rsidRPr="005E5F07" w:rsidR="000F35A5">
        <w:rPr>
          <w:sz w:val="28"/>
          <w:szCs w:val="28"/>
        </w:rPr>
        <w:t>ся</w:t>
      </w:r>
    </w:p>
    <w:p w:rsidR="00615D3A" w:rsidRPr="005E5F07" w:rsidP="005E5F07" w14:paraId="31F0545D" w14:textId="682BCB8A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6BE14E39" w14:textId="77777777">
      <w:pPr>
        <w:widowControl w:val="0"/>
        <w:ind w:firstLine="567"/>
        <w:jc w:val="both"/>
        <w:rPr>
          <w:sz w:val="28"/>
          <w:szCs w:val="28"/>
        </w:rPr>
      </w:pPr>
    </w:p>
    <w:p w:rsidR="00615D3A" w:rsidRPr="005E5F07" w:rsidP="005E5F07" w14:paraId="3D82C3C3" w14:textId="77777777">
      <w:pPr>
        <w:widowControl w:val="0"/>
        <w:ind w:firstLine="567"/>
        <w:jc w:val="both"/>
        <w:rPr>
          <w:sz w:val="28"/>
          <w:szCs w:val="28"/>
        </w:rPr>
      </w:pPr>
      <w:r w:rsidRPr="005E5F07">
        <w:rPr>
          <w:sz w:val="28"/>
          <w:szCs w:val="28"/>
        </w:rPr>
        <w:t xml:space="preserve"> </w:t>
      </w:r>
    </w:p>
    <w:p w:rsidR="0018377F" w:rsidRPr="005E5F07" w:rsidP="005E5F07" w14:paraId="5C9CEEC6" w14:textId="77777777">
      <w:pPr>
        <w:widowControl w:val="0"/>
        <w:ind w:firstLine="567"/>
        <w:jc w:val="both"/>
        <w:rPr>
          <w:sz w:val="28"/>
          <w:szCs w:val="28"/>
        </w:rPr>
      </w:pPr>
    </w:p>
    <w:sectPr w:rsidSect="00133B01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291901"/>
      <w:docPartObj>
        <w:docPartGallery w:val="Page Numbers (Bottom of Page)"/>
        <w:docPartUnique/>
      </w:docPartObj>
    </w:sdtPr>
    <w:sdtContent>
      <w:p w:rsidR="00133B01" w14:paraId="70D01389" w14:textId="4DD043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1D">
          <w:rPr>
            <w:noProof/>
          </w:rPr>
          <w:t>4</w:t>
        </w:r>
        <w:r>
          <w:fldChar w:fldCharType="end"/>
        </w:r>
      </w:p>
    </w:sdtContent>
  </w:sdt>
  <w:p w:rsidR="00133B01" w14:paraId="5A96EB69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6FDA"/>
    <w:rsid w:val="00057260"/>
    <w:rsid w:val="00061371"/>
    <w:rsid w:val="000638D8"/>
    <w:rsid w:val="000803F8"/>
    <w:rsid w:val="000811DA"/>
    <w:rsid w:val="00086387"/>
    <w:rsid w:val="00087ACB"/>
    <w:rsid w:val="000A3934"/>
    <w:rsid w:val="000A526A"/>
    <w:rsid w:val="000B3C0F"/>
    <w:rsid w:val="000C2A1B"/>
    <w:rsid w:val="000D5816"/>
    <w:rsid w:val="000E716D"/>
    <w:rsid w:val="000F35A5"/>
    <w:rsid w:val="000F3AC2"/>
    <w:rsid w:val="000F7A1C"/>
    <w:rsid w:val="00101F56"/>
    <w:rsid w:val="001044F9"/>
    <w:rsid w:val="001070BD"/>
    <w:rsid w:val="001164D5"/>
    <w:rsid w:val="00133B01"/>
    <w:rsid w:val="00151942"/>
    <w:rsid w:val="00164D36"/>
    <w:rsid w:val="00172AA6"/>
    <w:rsid w:val="00175842"/>
    <w:rsid w:val="0018377F"/>
    <w:rsid w:val="001A6CE0"/>
    <w:rsid w:val="001B2552"/>
    <w:rsid w:val="001B66EB"/>
    <w:rsid w:val="001C2743"/>
    <w:rsid w:val="001C524E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3625"/>
    <w:rsid w:val="002F7095"/>
    <w:rsid w:val="00301579"/>
    <w:rsid w:val="003023E5"/>
    <w:rsid w:val="00322FEA"/>
    <w:rsid w:val="0034576A"/>
    <w:rsid w:val="00347333"/>
    <w:rsid w:val="003627B4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5732"/>
    <w:rsid w:val="004020A2"/>
    <w:rsid w:val="0040452E"/>
    <w:rsid w:val="00432280"/>
    <w:rsid w:val="00454CFA"/>
    <w:rsid w:val="00481B95"/>
    <w:rsid w:val="0048343A"/>
    <w:rsid w:val="0048409C"/>
    <w:rsid w:val="004A0E8F"/>
    <w:rsid w:val="004A115A"/>
    <w:rsid w:val="004A49D3"/>
    <w:rsid w:val="004A52CC"/>
    <w:rsid w:val="004B03CE"/>
    <w:rsid w:val="004B18E6"/>
    <w:rsid w:val="004C5B81"/>
    <w:rsid w:val="004E06E5"/>
    <w:rsid w:val="004E3D86"/>
    <w:rsid w:val="004E5218"/>
    <w:rsid w:val="004F402D"/>
    <w:rsid w:val="004F4626"/>
    <w:rsid w:val="005007EC"/>
    <w:rsid w:val="00502E7B"/>
    <w:rsid w:val="005038F4"/>
    <w:rsid w:val="00514E06"/>
    <w:rsid w:val="00514E72"/>
    <w:rsid w:val="00526B64"/>
    <w:rsid w:val="00567EE9"/>
    <w:rsid w:val="00577D2A"/>
    <w:rsid w:val="00586DC5"/>
    <w:rsid w:val="0059412F"/>
    <w:rsid w:val="00597F89"/>
    <w:rsid w:val="005A5061"/>
    <w:rsid w:val="005B185B"/>
    <w:rsid w:val="005B277F"/>
    <w:rsid w:val="005B3636"/>
    <w:rsid w:val="005D0E8D"/>
    <w:rsid w:val="005D2F72"/>
    <w:rsid w:val="005D4436"/>
    <w:rsid w:val="005D4C27"/>
    <w:rsid w:val="005E08B6"/>
    <w:rsid w:val="005E2650"/>
    <w:rsid w:val="005E5F07"/>
    <w:rsid w:val="005E7F25"/>
    <w:rsid w:val="005F5974"/>
    <w:rsid w:val="00600B1D"/>
    <w:rsid w:val="00605FCB"/>
    <w:rsid w:val="00615D3A"/>
    <w:rsid w:val="006220AA"/>
    <w:rsid w:val="0062363E"/>
    <w:rsid w:val="0062455B"/>
    <w:rsid w:val="00636082"/>
    <w:rsid w:val="006709B1"/>
    <w:rsid w:val="006746CD"/>
    <w:rsid w:val="00675BB4"/>
    <w:rsid w:val="00684658"/>
    <w:rsid w:val="00685284"/>
    <w:rsid w:val="00687E6D"/>
    <w:rsid w:val="00690E7F"/>
    <w:rsid w:val="00695D7B"/>
    <w:rsid w:val="006977EC"/>
    <w:rsid w:val="006A0483"/>
    <w:rsid w:val="006A08C5"/>
    <w:rsid w:val="006A485A"/>
    <w:rsid w:val="006A5A6E"/>
    <w:rsid w:val="006B0D97"/>
    <w:rsid w:val="006D295F"/>
    <w:rsid w:val="006D6CB8"/>
    <w:rsid w:val="006E256A"/>
    <w:rsid w:val="006E6A80"/>
    <w:rsid w:val="007044C9"/>
    <w:rsid w:val="00706CCB"/>
    <w:rsid w:val="00717318"/>
    <w:rsid w:val="00724307"/>
    <w:rsid w:val="007277C2"/>
    <w:rsid w:val="007305BF"/>
    <w:rsid w:val="0073157E"/>
    <w:rsid w:val="00731876"/>
    <w:rsid w:val="00737EEA"/>
    <w:rsid w:val="0075008B"/>
    <w:rsid w:val="00762E05"/>
    <w:rsid w:val="00775AFC"/>
    <w:rsid w:val="007810E0"/>
    <w:rsid w:val="007919AA"/>
    <w:rsid w:val="007A6709"/>
    <w:rsid w:val="007A7D5E"/>
    <w:rsid w:val="007B247A"/>
    <w:rsid w:val="007B382C"/>
    <w:rsid w:val="007E33FF"/>
    <w:rsid w:val="007E646F"/>
    <w:rsid w:val="007F224E"/>
    <w:rsid w:val="007F70C6"/>
    <w:rsid w:val="0080160C"/>
    <w:rsid w:val="008029FD"/>
    <w:rsid w:val="0081707B"/>
    <w:rsid w:val="00830160"/>
    <w:rsid w:val="008336EA"/>
    <w:rsid w:val="0085664F"/>
    <w:rsid w:val="00857DE2"/>
    <w:rsid w:val="00861282"/>
    <w:rsid w:val="00867E51"/>
    <w:rsid w:val="0087057A"/>
    <w:rsid w:val="00871738"/>
    <w:rsid w:val="008731A4"/>
    <w:rsid w:val="0087471A"/>
    <w:rsid w:val="00880E43"/>
    <w:rsid w:val="00881193"/>
    <w:rsid w:val="00883C58"/>
    <w:rsid w:val="008924F4"/>
    <w:rsid w:val="008C3B45"/>
    <w:rsid w:val="008C56A6"/>
    <w:rsid w:val="008D084D"/>
    <w:rsid w:val="008D29A7"/>
    <w:rsid w:val="008D4062"/>
    <w:rsid w:val="009052EB"/>
    <w:rsid w:val="009064F8"/>
    <w:rsid w:val="00917C6E"/>
    <w:rsid w:val="00920C63"/>
    <w:rsid w:val="009266E4"/>
    <w:rsid w:val="00937C98"/>
    <w:rsid w:val="0094204D"/>
    <w:rsid w:val="00946DDA"/>
    <w:rsid w:val="00951188"/>
    <w:rsid w:val="00955849"/>
    <w:rsid w:val="00957C5E"/>
    <w:rsid w:val="009641FB"/>
    <w:rsid w:val="0096647C"/>
    <w:rsid w:val="00970FEB"/>
    <w:rsid w:val="00971F3C"/>
    <w:rsid w:val="00986E46"/>
    <w:rsid w:val="009B6873"/>
    <w:rsid w:val="009C44AE"/>
    <w:rsid w:val="009E7711"/>
    <w:rsid w:val="009F7D2D"/>
    <w:rsid w:val="00A33D5D"/>
    <w:rsid w:val="00A57DC3"/>
    <w:rsid w:val="00A610E9"/>
    <w:rsid w:val="00A6677B"/>
    <w:rsid w:val="00A73168"/>
    <w:rsid w:val="00A73320"/>
    <w:rsid w:val="00A74C7B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2EA7"/>
    <w:rsid w:val="00B560AA"/>
    <w:rsid w:val="00B56F17"/>
    <w:rsid w:val="00B72B26"/>
    <w:rsid w:val="00B86A3B"/>
    <w:rsid w:val="00B87070"/>
    <w:rsid w:val="00B94734"/>
    <w:rsid w:val="00BA32EE"/>
    <w:rsid w:val="00BA53A8"/>
    <w:rsid w:val="00BC23D7"/>
    <w:rsid w:val="00BC32E6"/>
    <w:rsid w:val="00BC39E4"/>
    <w:rsid w:val="00BD0B04"/>
    <w:rsid w:val="00BF7B99"/>
    <w:rsid w:val="00C03019"/>
    <w:rsid w:val="00C106F5"/>
    <w:rsid w:val="00C13F27"/>
    <w:rsid w:val="00C16148"/>
    <w:rsid w:val="00C16380"/>
    <w:rsid w:val="00C30540"/>
    <w:rsid w:val="00C36FB1"/>
    <w:rsid w:val="00C80A9D"/>
    <w:rsid w:val="00CA7A58"/>
    <w:rsid w:val="00CC41D3"/>
    <w:rsid w:val="00CD0290"/>
    <w:rsid w:val="00CD46BA"/>
    <w:rsid w:val="00CF40BC"/>
    <w:rsid w:val="00CF75BD"/>
    <w:rsid w:val="00D11020"/>
    <w:rsid w:val="00D111CB"/>
    <w:rsid w:val="00D1272F"/>
    <w:rsid w:val="00D15A2D"/>
    <w:rsid w:val="00D20C76"/>
    <w:rsid w:val="00D318F5"/>
    <w:rsid w:val="00D36129"/>
    <w:rsid w:val="00D46C3D"/>
    <w:rsid w:val="00D5496A"/>
    <w:rsid w:val="00D64A3D"/>
    <w:rsid w:val="00D9476A"/>
    <w:rsid w:val="00D94F36"/>
    <w:rsid w:val="00D96702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1CB8"/>
    <w:rsid w:val="00E83984"/>
    <w:rsid w:val="00E86101"/>
    <w:rsid w:val="00E87634"/>
    <w:rsid w:val="00E9111A"/>
    <w:rsid w:val="00E923C5"/>
    <w:rsid w:val="00EA2A9F"/>
    <w:rsid w:val="00EA4AF2"/>
    <w:rsid w:val="00EA5647"/>
    <w:rsid w:val="00EB1807"/>
    <w:rsid w:val="00EC770D"/>
    <w:rsid w:val="00ED6FDE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0418"/>
    <w:rsid w:val="00F42881"/>
    <w:rsid w:val="00F47D67"/>
    <w:rsid w:val="00F536B8"/>
    <w:rsid w:val="00F75ECD"/>
    <w:rsid w:val="00F80C22"/>
    <w:rsid w:val="00F944CC"/>
    <w:rsid w:val="00FA6998"/>
    <w:rsid w:val="00FB1CA5"/>
    <w:rsid w:val="00FB64E8"/>
    <w:rsid w:val="00FE08CB"/>
    <w:rsid w:val="00FF1540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133B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33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33B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33B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blob/image?id=5212735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52D8-0D4C-4A23-9AC4-92416609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